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1A6ED6">
      <w:pPr>
        <w:rPr>
          <w:sz w:val="32"/>
          <w:szCs w:val="32"/>
        </w:rPr>
      </w:pPr>
      <w:r>
        <w:rPr>
          <w:sz w:val="32"/>
          <w:szCs w:val="32"/>
        </w:rPr>
        <w:t>Сольфеджио 6 класс 30.11.2020.</w:t>
      </w:r>
    </w:p>
    <w:p w:rsidR="001A6ED6" w:rsidRDefault="001A6ED6">
      <w:pPr>
        <w:rPr>
          <w:sz w:val="32"/>
          <w:szCs w:val="32"/>
        </w:rPr>
      </w:pPr>
      <w:r>
        <w:rPr>
          <w:sz w:val="32"/>
          <w:szCs w:val="32"/>
        </w:rPr>
        <w:t>Тема: Тритоны натурального минора.</w:t>
      </w:r>
    </w:p>
    <w:p w:rsidR="001A6ED6" w:rsidRDefault="001A6ED6">
      <w:pPr>
        <w:rPr>
          <w:sz w:val="32"/>
          <w:szCs w:val="32"/>
        </w:rPr>
      </w:pPr>
      <w:r>
        <w:rPr>
          <w:sz w:val="32"/>
          <w:szCs w:val="32"/>
        </w:rPr>
        <w:t>Дз: Построить в тетради тритоны с разрешением во всех пройденных тональностях.</w:t>
      </w:r>
    </w:p>
    <w:p w:rsidR="001A6ED6" w:rsidRPr="001A6ED6" w:rsidRDefault="001A6ED6">
      <w:pPr>
        <w:rPr>
          <w:sz w:val="32"/>
          <w:szCs w:val="32"/>
        </w:rPr>
      </w:pPr>
      <w:r>
        <w:rPr>
          <w:sz w:val="32"/>
          <w:szCs w:val="32"/>
        </w:rPr>
        <w:t>Прислать фото.</w:t>
      </w:r>
      <w:bookmarkStart w:id="0" w:name="_GoBack"/>
      <w:bookmarkEnd w:id="0"/>
    </w:p>
    <w:sectPr w:rsidR="001A6ED6" w:rsidRPr="001A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7D"/>
    <w:rsid w:val="001A6ED6"/>
    <w:rsid w:val="00BA527D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D660E-FCB9-46A8-A779-4CC93385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2020-11-30T10:55:00Z</dcterms:created>
  <dcterms:modified xsi:type="dcterms:W3CDTF">2020-11-30T10:56:00Z</dcterms:modified>
</cp:coreProperties>
</file>