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372D71">
      <w:pPr>
        <w:rPr>
          <w:sz w:val="36"/>
          <w:szCs w:val="36"/>
        </w:rPr>
      </w:pPr>
      <w:r>
        <w:rPr>
          <w:sz w:val="36"/>
          <w:szCs w:val="36"/>
        </w:rPr>
        <w:t>03.02.22</w:t>
      </w:r>
      <w:r w:rsidR="004E46E8">
        <w:rPr>
          <w:sz w:val="36"/>
          <w:szCs w:val="36"/>
        </w:rPr>
        <w:t>.</w:t>
      </w:r>
    </w:p>
    <w:p w:rsidR="004E46E8" w:rsidRDefault="00372D71">
      <w:pPr>
        <w:rPr>
          <w:sz w:val="36"/>
          <w:szCs w:val="36"/>
        </w:rPr>
      </w:pPr>
      <w:r>
        <w:rPr>
          <w:sz w:val="36"/>
          <w:szCs w:val="36"/>
        </w:rPr>
        <w:t xml:space="preserve">Тема: </w:t>
      </w:r>
      <w:bookmarkStart w:id="0" w:name="_GoBack"/>
      <w:bookmarkEnd w:id="0"/>
      <w:r>
        <w:rPr>
          <w:sz w:val="36"/>
          <w:szCs w:val="36"/>
        </w:rPr>
        <w:t>Главные ступени лада.</w:t>
      </w:r>
    </w:p>
    <w:p w:rsidR="00372D71" w:rsidRDefault="00372D71">
      <w:pPr>
        <w:rPr>
          <w:sz w:val="36"/>
          <w:szCs w:val="36"/>
        </w:rPr>
      </w:pPr>
      <w:r>
        <w:rPr>
          <w:sz w:val="36"/>
          <w:szCs w:val="36"/>
        </w:rPr>
        <w:t>Найти и записать в тетрадь главные ступени лада во всех пройденных тональностях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Играть, петь.</w:t>
      </w:r>
    </w:p>
    <w:p w:rsidR="00372D71" w:rsidRPr="004E46E8" w:rsidRDefault="00372D71">
      <w:pPr>
        <w:rPr>
          <w:sz w:val="36"/>
          <w:szCs w:val="36"/>
        </w:rPr>
      </w:pPr>
    </w:p>
    <w:sectPr w:rsidR="00372D71" w:rsidRPr="004E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E"/>
    <w:rsid w:val="00372D71"/>
    <w:rsid w:val="004E46E8"/>
    <w:rsid w:val="005A6DEE"/>
    <w:rsid w:val="00C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0DE8C-1E45-46B2-A31C-88B79B0D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2021-11-15T11:13:00Z</dcterms:created>
  <dcterms:modified xsi:type="dcterms:W3CDTF">2022-02-03T06:47:00Z</dcterms:modified>
</cp:coreProperties>
</file>