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9557" w14:textId="3FE42AC4" w:rsidR="00CC26B1" w:rsidRPr="009D1DED" w:rsidRDefault="00056915" w:rsidP="009D1DED">
      <w:pPr>
        <w:jc w:val="center"/>
        <w:rPr>
          <w:b/>
          <w:bCs/>
          <w:sz w:val="28"/>
          <w:szCs w:val="28"/>
          <w:lang w:eastAsia="zh-CN"/>
        </w:rPr>
      </w:pPr>
      <w:r w:rsidRPr="009D1DED">
        <w:rPr>
          <w:b/>
          <w:bCs/>
          <w:sz w:val="28"/>
          <w:szCs w:val="28"/>
          <w:lang w:eastAsia="zh-CN"/>
        </w:rPr>
        <w:t>ПОЛОЖЕНИЕ</w:t>
      </w:r>
      <w:bookmarkStart w:id="0" w:name="_Hlk199415433"/>
    </w:p>
    <w:p w14:paraId="5E1D3823" w14:textId="34BCA66E" w:rsidR="00056915" w:rsidRPr="009D1DED" w:rsidRDefault="00056915" w:rsidP="009D1DED">
      <w:pPr>
        <w:jc w:val="center"/>
        <w:rPr>
          <w:b/>
          <w:bCs/>
          <w:sz w:val="28"/>
          <w:szCs w:val="28"/>
        </w:rPr>
      </w:pPr>
      <w:r w:rsidRPr="009D1DED">
        <w:rPr>
          <w:b/>
          <w:bCs/>
          <w:sz w:val="28"/>
          <w:szCs w:val="28"/>
        </w:rPr>
        <w:t xml:space="preserve">Первого открытого регионального фестиваля-конкурса инструментального и </w:t>
      </w:r>
      <w:r w:rsidR="006F0E45" w:rsidRPr="009D1DED">
        <w:rPr>
          <w:b/>
          <w:bCs/>
          <w:sz w:val="28"/>
          <w:szCs w:val="28"/>
        </w:rPr>
        <w:t>вокального творчества «Бызовские</w:t>
      </w:r>
      <w:r w:rsidRPr="009D1DED">
        <w:rPr>
          <w:b/>
          <w:bCs/>
          <w:sz w:val="28"/>
          <w:szCs w:val="28"/>
        </w:rPr>
        <w:t xml:space="preserve"> сказы»</w:t>
      </w:r>
    </w:p>
    <w:bookmarkEnd w:id="0"/>
    <w:p w14:paraId="21FF8EC1" w14:textId="631873D0" w:rsidR="00056915" w:rsidRPr="003F1854" w:rsidRDefault="00056915" w:rsidP="009D1DED">
      <w:pPr>
        <w:jc w:val="center"/>
        <w:rPr>
          <w:b/>
        </w:rPr>
      </w:pPr>
      <w:r w:rsidRPr="003F1854">
        <w:rPr>
          <w:b/>
        </w:rPr>
        <w:t>28.03.2026</w:t>
      </w:r>
    </w:p>
    <w:p w14:paraId="64143523" w14:textId="77777777" w:rsidR="00056915" w:rsidRPr="003F1854" w:rsidRDefault="00056915" w:rsidP="009D1DED">
      <w:pPr>
        <w:jc w:val="center"/>
        <w:rPr>
          <w:b/>
        </w:rPr>
      </w:pPr>
      <w:r w:rsidRPr="003F1854">
        <w:rPr>
          <w:b/>
        </w:rPr>
        <w:t>г. Сысерть</w:t>
      </w:r>
    </w:p>
    <w:p w14:paraId="7647744D" w14:textId="77777777" w:rsidR="00056915" w:rsidRPr="009D1DED" w:rsidRDefault="00056915" w:rsidP="009D1DED"/>
    <w:p w14:paraId="2E45A017" w14:textId="77777777" w:rsidR="00056915" w:rsidRPr="009D1DED" w:rsidRDefault="00056915" w:rsidP="003F1854">
      <w:pPr>
        <w:jc w:val="both"/>
        <w:rPr>
          <w:b/>
          <w:bCs/>
        </w:rPr>
      </w:pPr>
      <w:r w:rsidRPr="009D1DED">
        <w:rPr>
          <w:b/>
          <w:bCs/>
        </w:rPr>
        <w:t>1. Учредитель фестиваля-конкурса:</w:t>
      </w:r>
    </w:p>
    <w:p w14:paraId="401B5E68" w14:textId="206F5FFF" w:rsidR="00056915" w:rsidRPr="009D1DED" w:rsidRDefault="00056915" w:rsidP="003F1854">
      <w:pPr>
        <w:ind w:firstLine="708"/>
        <w:jc w:val="both"/>
        <w:rPr>
          <w:lang w:eastAsia="zh-CN"/>
        </w:rPr>
      </w:pPr>
      <w:r w:rsidRPr="009D1DED">
        <w:rPr>
          <w:lang w:eastAsia="zh-CN"/>
        </w:rPr>
        <w:t xml:space="preserve">Управление культуры Администрации Сысертского </w:t>
      </w:r>
      <w:r w:rsidRPr="009D1DED">
        <w:t xml:space="preserve">муниципального </w:t>
      </w:r>
      <w:r w:rsidRPr="009D1DED">
        <w:rPr>
          <w:lang w:eastAsia="zh-CN"/>
        </w:rPr>
        <w:t xml:space="preserve">округа; </w:t>
      </w:r>
    </w:p>
    <w:p w14:paraId="5B237A60" w14:textId="77777777" w:rsidR="003F1854" w:rsidRDefault="003F1854" w:rsidP="003F1854">
      <w:pPr>
        <w:jc w:val="both"/>
        <w:rPr>
          <w:b/>
          <w:bCs/>
        </w:rPr>
      </w:pPr>
    </w:p>
    <w:p w14:paraId="6848F0C4" w14:textId="77777777" w:rsidR="009D1DED" w:rsidRDefault="00056915" w:rsidP="003F1854">
      <w:pPr>
        <w:jc w:val="both"/>
        <w:rPr>
          <w:b/>
          <w:bCs/>
        </w:rPr>
      </w:pPr>
      <w:r w:rsidRPr="009D1DED">
        <w:rPr>
          <w:b/>
          <w:bCs/>
        </w:rPr>
        <w:t>2. Организаторы фестиваля-конкурса:</w:t>
      </w:r>
      <w:bookmarkStart w:id="1" w:name="_Hlk199427031"/>
    </w:p>
    <w:p w14:paraId="08B20B8B" w14:textId="77777777" w:rsidR="009D1DED" w:rsidRPr="009D1DED" w:rsidRDefault="00056915" w:rsidP="003F1854">
      <w:pPr>
        <w:pStyle w:val="a7"/>
        <w:numPr>
          <w:ilvl w:val="0"/>
          <w:numId w:val="4"/>
        </w:numPr>
        <w:jc w:val="both"/>
        <w:rPr>
          <w:b/>
          <w:bCs/>
        </w:rPr>
      </w:pPr>
      <w:r w:rsidRPr="009D1DED">
        <w:rPr>
          <w:lang w:eastAsia="zh-CN"/>
        </w:rPr>
        <w:t>Муниципальное бюджетное учреждение дополнительного образования «Детская школа искусств» г. Сысерть</w:t>
      </w:r>
      <w:bookmarkEnd w:id="1"/>
      <w:r w:rsidRPr="009D1DED">
        <w:rPr>
          <w:lang w:eastAsia="zh-CN"/>
        </w:rPr>
        <w:t>;</w:t>
      </w:r>
    </w:p>
    <w:p w14:paraId="0AE7D57F" w14:textId="28A623A4" w:rsidR="00056915" w:rsidRPr="009D1DED" w:rsidRDefault="00056915" w:rsidP="003F1854">
      <w:pPr>
        <w:pStyle w:val="a7"/>
        <w:numPr>
          <w:ilvl w:val="0"/>
          <w:numId w:val="4"/>
        </w:numPr>
        <w:jc w:val="both"/>
        <w:rPr>
          <w:b/>
          <w:bCs/>
        </w:rPr>
      </w:pPr>
      <w:r w:rsidRPr="009D1DED">
        <w:rPr>
          <w:lang w:eastAsia="zh-CN"/>
        </w:rPr>
        <w:t>Муниципальное бюджетное учреждение культуры «Дворец культуры имени И.П. Романенко» г. Сысерть.</w:t>
      </w:r>
    </w:p>
    <w:p w14:paraId="7B1A9561" w14:textId="77777777" w:rsidR="003F1854" w:rsidRDefault="003F1854" w:rsidP="003F1854">
      <w:pPr>
        <w:jc w:val="both"/>
        <w:rPr>
          <w:b/>
          <w:bCs/>
        </w:rPr>
      </w:pPr>
    </w:p>
    <w:p w14:paraId="6F54865E" w14:textId="77777777" w:rsidR="009D1DED" w:rsidRDefault="00056915" w:rsidP="003F1854">
      <w:pPr>
        <w:jc w:val="both"/>
      </w:pPr>
      <w:r w:rsidRPr="009D1DED">
        <w:rPr>
          <w:b/>
          <w:bCs/>
        </w:rPr>
        <w:t>3. Партнер фестиваля-конкурса:</w:t>
      </w:r>
      <w:r w:rsidRPr="009D1DED">
        <w:t xml:space="preserve"> </w:t>
      </w:r>
    </w:p>
    <w:p w14:paraId="7AF62A65" w14:textId="6E19D02F" w:rsidR="00056915" w:rsidRPr="009D1DED" w:rsidRDefault="00056915" w:rsidP="003F1854">
      <w:pPr>
        <w:ind w:firstLine="708"/>
        <w:jc w:val="both"/>
      </w:pPr>
      <w:r w:rsidRPr="009D1DED">
        <w:t>ГБПОУ СО «Свердловское музыкальное училище им. П.И. Чайковского (колледж)».</w:t>
      </w:r>
    </w:p>
    <w:p w14:paraId="45E1A8A4" w14:textId="77777777" w:rsidR="003F1854" w:rsidRDefault="003F1854" w:rsidP="003F1854">
      <w:pPr>
        <w:jc w:val="both"/>
        <w:rPr>
          <w:b/>
          <w:bCs/>
        </w:rPr>
      </w:pPr>
    </w:p>
    <w:p w14:paraId="50C56CE9" w14:textId="2A16CD34" w:rsidR="00056915" w:rsidRPr="007323D4" w:rsidRDefault="000C0DA1" w:rsidP="003F1854">
      <w:pPr>
        <w:jc w:val="both"/>
        <w:rPr>
          <w:b/>
          <w:bCs/>
        </w:rPr>
      </w:pPr>
      <w:r w:rsidRPr="007323D4">
        <w:rPr>
          <w:b/>
          <w:bCs/>
        </w:rPr>
        <w:t xml:space="preserve">4. Время </w:t>
      </w:r>
      <w:r w:rsidR="00056915" w:rsidRPr="007323D4">
        <w:rPr>
          <w:b/>
          <w:bCs/>
        </w:rPr>
        <w:t>и место проведения фестиваля-конкурса:</w:t>
      </w:r>
    </w:p>
    <w:p w14:paraId="40F0092D" w14:textId="77777777" w:rsidR="00056915" w:rsidRPr="009D1DED" w:rsidRDefault="00056915" w:rsidP="003F1854">
      <w:pPr>
        <w:ind w:firstLine="708"/>
        <w:jc w:val="both"/>
      </w:pPr>
      <w:r w:rsidRPr="009D1DED">
        <w:t>Фестиваль-конкурс проводится 28 марта 2026 года в Муниципальном бюджетном учреждении дополнительного образования «Детская школа искусств» г. Сысерть</w:t>
      </w:r>
    </w:p>
    <w:p w14:paraId="539CD7B7" w14:textId="77777777" w:rsidR="00056915" w:rsidRPr="009D1DED" w:rsidRDefault="00056915" w:rsidP="003F1854">
      <w:pPr>
        <w:ind w:firstLine="708"/>
        <w:jc w:val="both"/>
      </w:pPr>
      <w:r w:rsidRPr="009D1DED">
        <w:t xml:space="preserve">Адрес: </w:t>
      </w:r>
      <w:bookmarkStart w:id="2" w:name="_Hlk199426946"/>
      <w:r w:rsidRPr="009D1DED">
        <w:t>624021, Свердловская область, г. Сысерть, ул. Ленина, 32.</w:t>
      </w:r>
    </w:p>
    <w:bookmarkEnd w:id="2"/>
    <w:p w14:paraId="7D0F85E6" w14:textId="77777777" w:rsidR="003F1854" w:rsidRDefault="003F1854" w:rsidP="003F1854">
      <w:pPr>
        <w:jc w:val="both"/>
        <w:rPr>
          <w:b/>
          <w:bCs/>
        </w:rPr>
      </w:pPr>
    </w:p>
    <w:p w14:paraId="49F07F9D" w14:textId="51275B52" w:rsidR="009D1DED" w:rsidRPr="007323D4" w:rsidRDefault="00056915" w:rsidP="003F1854">
      <w:pPr>
        <w:jc w:val="both"/>
        <w:rPr>
          <w:b/>
          <w:bCs/>
        </w:rPr>
      </w:pPr>
      <w:r w:rsidRPr="007323D4">
        <w:rPr>
          <w:b/>
          <w:bCs/>
        </w:rPr>
        <w:t xml:space="preserve">5. Цели </w:t>
      </w:r>
      <w:r w:rsidR="00C232F6" w:rsidRPr="007323D4">
        <w:rPr>
          <w:b/>
          <w:bCs/>
        </w:rPr>
        <w:t xml:space="preserve">и задачи </w:t>
      </w:r>
      <w:r w:rsidRPr="007323D4">
        <w:rPr>
          <w:b/>
          <w:bCs/>
        </w:rPr>
        <w:t>фестиваля-конкурса:</w:t>
      </w:r>
    </w:p>
    <w:p w14:paraId="3FE2D334" w14:textId="0F632526" w:rsidR="007323D4" w:rsidRDefault="00056915" w:rsidP="003F1854">
      <w:pPr>
        <w:pStyle w:val="a7"/>
        <w:numPr>
          <w:ilvl w:val="0"/>
          <w:numId w:val="5"/>
        </w:numPr>
        <w:jc w:val="both"/>
      </w:pPr>
      <w:r w:rsidRPr="009D1DED">
        <w:t>развитие и сохранение тради</w:t>
      </w:r>
      <w:r w:rsidR="000C0DA1" w:rsidRPr="009D1DED">
        <w:t>ций исполнения уральской музыки</w:t>
      </w:r>
      <w:r w:rsidR="007323D4">
        <w:t>;</w:t>
      </w:r>
    </w:p>
    <w:p w14:paraId="569D8EE0" w14:textId="77777777" w:rsidR="007323D4" w:rsidRDefault="00056915" w:rsidP="003F1854">
      <w:pPr>
        <w:pStyle w:val="a7"/>
        <w:numPr>
          <w:ilvl w:val="0"/>
          <w:numId w:val="5"/>
        </w:numPr>
        <w:jc w:val="both"/>
      </w:pPr>
      <w:r w:rsidRPr="009D1DED">
        <w:t>выявление талантливых детей и содействие в продолжени</w:t>
      </w:r>
      <w:r w:rsidR="007323D4">
        <w:t>и</w:t>
      </w:r>
      <w:r w:rsidRPr="009D1DED">
        <w:t xml:space="preserve"> профессионального образования</w:t>
      </w:r>
      <w:r w:rsidR="007323D4">
        <w:t>;</w:t>
      </w:r>
    </w:p>
    <w:p w14:paraId="0CE1EF00" w14:textId="77777777" w:rsidR="007323D4" w:rsidRDefault="00056915" w:rsidP="003F1854">
      <w:pPr>
        <w:pStyle w:val="a7"/>
        <w:numPr>
          <w:ilvl w:val="0"/>
          <w:numId w:val="5"/>
        </w:numPr>
        <w:jc w:val="both"/>
      </w:pPr>
      <w:r w:rsidRPr="009D1DED">
        <w:rPr>
          <w:lang w:eastAsia="zh-CN"/>
        </w:rPr>
        <w:t>созда</w:t>
      </w:r>
      <w:r w:rsidR="007323D4">
        <w:rPr>
          <w:lang w:eastAsia="zh-CN"/>
        </w:rPr>
        <w:t>ние</w:t>
      </w:r>
      <w:r w:rsidRPr="009D1DED">
        <w:rPr>
          <w:lang w:eastAsia="zh-CN"/>
        </w:rPr>
        <w:t xml:space="preserve"> услови</w:t>
      </w:r>
      <w:r w:rsidR="007323D4">
        <w:rPr>
          <w:lang w:eastAsia="zh-CN"/>
        </w:rPr>
        <w:t>й</w:t>
      </w:r>
      <w:r w:rsidRPr="009D1DED">
        <w:rPr>
          <w:lang w:eastAsia="zh-CN"/>
        </w:rPr>
        <w:t xml:space="preserve"> для взаимодействия преподавателей, творческих коллективов ДШИ;</w:t>
      </w:r>
    </w:p>
    <w:p w14:paraId="251A1B30" w14:textId="77777777" w:rsidR="007323D4" w:rsidRDefault="00056915" w:rsidP="003F1854">
      <w:pPr>
        <w:pStyle w:val="a7"/>
        <w:numPr>
          <w:ilvl w:val="0"/>
          <w:numId w:val="5"/>
        </w:numPr>
        <w:jc w:val="both"/>
      </w:pPr>
      <w:r w:rsidRPr="009D1DED">
        <w:rPr>
          <w:lang w:eastAsia="zh-CN"/>
        </w:rPr>
        <w:t>популяриз</w:t>
      </w:r>
      <w:r w:rsidR="007323D4">
        <w:rPr>
          <w:lang w:eastAsia="zh-CN"/>
        </w:rPr>
        <w:t>ация</w:t>
      </w:r>
      <w:r w:rsidRPr="009D1DED">
        <w:rPr>
          <w:lang w:eastAsia="zh-CN"/>
        </w:rPr>
        <w:t xml:space="preserve"> через музыку уральских композиторов любовь к Родине и ее истории, к народным традициям и к культуре Урала</w:t>
      </w:r>
      <w:r w:rsidR="007323D4">
        <w:rPr>
          <w:lang w:eastAsia="zh-CN"/>
        </w:rPr>
        <w:t>;</w:t>
      </w:r>
    </w:p>
    <w:p w14:paraId="7E97D2F4" w14:textId="16C0B2BA" w:rsidR="00056915" w:rsidRPr="009D1DED" w:rsidRDefault="00056915" w:rsidP="003F1854">
      <w:pPr>
        <w:pStyle w:val="a7"/>
        <w:numPr>
          <w:ilvl w:val="0"/>
          <w:numId w:val="5"/>
        </w:numPr>
        <w:jc w:val="both"/>
      </w:pPr>
      <w:r w:rsidRPr="009D1DED">
        <w:rPr>
          <w:lang w:eastAsia="zh-CN"/>
        </w:rPr>
        <w:t>предоста</w:t>
      </w:r>
      <w:r w:rsidR="007323D4">
        <w:rPr>
          <w:lang w:eastAsia="zh-CN"/>
        </w:rPr>
        <w:t>вление</w:t>
      </w:r>
      <w:r w:rsidRPr="009D1DED">
        <w:rPr>
          <w:lang w:eastAsia="zh-CN"/>
        </w:rPr>
        <w:t xml:space="preserve"> возможност</w:t>
      </w:r>
      <w:r w:rsidR="007323D4">
        <w:rPr>
          <w:lang w:eastAsia="zh-CN"/>
        </w:rPr>
        <w:t>и</w:t>
      </w:r>
      <w:r w:rsidRPr="009D1DED">
        <w:rPr>
          <w:lang w:eastAsia="zh-CN"/>
        </w:rPr>
        <w:t xml:space="preserve"> для творческой самореализаци</w:t>
      </w:r>
      <w:r w:rsidR="006F0E45" w:rsidRPr="009D1DED">
        <w:rPr>
          <w:lang w:eastAsia="zh-CN"/>
        </w:rPr>
        <w:t>и детей на концертной площадке.</w:t>
      </w:r>
    </w:p>
    <w:p w14:paraId="5790BF17" w14:textId="77777777" w:rsidR="003F1854" w:rsidRDefault="003F1854" w:rsidP="003F1854">
      <w:pPr>
        <w:jc w:val="both"/>
        <w:rPr>
          <w:b/>
          <w:bCs/>
        </w:rPr>
      </w:pPr>
    </w:p>
    <w:p w14:paraId="4933A873" w14:textId="77777777" w:rsidR="007323D4" w:rsidRDefault="00C232F6" w:rsidP="003F1854">
      <w:pPr>
        <w:jc w:val="both"/>
        <w:rPr>
          <w:b/>
          <w:bCs/>
        </w:rPr>
      </w:pPr>
      <w:r w:rsidRPr="007323D4">
        <w:rPr>
          <w:b/>
          <w:bCs/>
        </w:rPr>
        <w:t xml:space="preserve">6. Условия проведения: </w:t>
      </w:r>
    </w:p>
    <w:p w14:paraId="5FC173D6" w14:textId="77777777" w:rsidR="007323D4" w:rsidRDefault="00056915" w:rsidP="003F1854">
      <w:pPr>
        <w:ind w:firstLine="708"/>
        <w:jc w:val="both"/>
      </w:pPr>
      <w:r w:rsidRPr="009D1DED">
        <w:t>В программе фестиваля-конкурса: официальное открытие и закрытие, конкурсные прослушивания.</w:t>
      </w:r>
      <w:r w:rsidR="006F0E45" w:rsidRPr="009D1DED">
        <w:t xml:space="preserve"> </w:t>
      </w:r>
    </w:p>
    <w:p w14:paraId="74B02F04" w14:textId="3829BDE5" w:rsidR="007323D4" w:rsidRDefault="00C232F6" w:rsidP="003F1854">
      <w:pPr>
        <w:ind w:firstLine="708"/>
        <w:jc w:val="both"/>
        <w:rPr>
          <w:b/>
          <w:bCs/>
        </w:rPr>
      </w:pPr>
      <w:r w:rsidRPr="009D1DED">
        <w:t>Форм</w:t>
      </w:r>
      <w:r w:rsidR="006934BC" w:rsidRPr="009D1DED">
        <w:t>а</w:t>
      </w:r>
      <w:r w:rsidRPr="009D1DED">
        <w:t xml:space="preserve"> проведения – очная</w:t>
      </w:r>
      <w:r w:rsidR="006934BC" w:rsidRPr="009D1DED">
        <w:t>, заочн</w:t>
      </w:r>
      <w:r w:rsidR="001E11DD">
        <w:t>ая</w:t>
      </w:r>
      <w:r w:rsidR="006934BC" w:rsidRPr="009D1DED">
        <w:t xml:space="preserve"> (по видеозаписям)</w:t>
      </w:r>
      <w:r w:rsidRPr="009D1DED">
        <w:t>.</w:t>
      </w:r>
    </w:p>
    <w:p w14:paraId="3A8FF205" w14:textId="2202695B" w:rsidR="008700B8" w:rsidRDefault="007323D4" w:rsidP="003F1854">
      <w:pPr>
        <w:ind w:firstLine="708"/>
        <w:jc w:val="both"/>
        <w:rPr>
          <w:b/>
          <w:bCs/>
        </w:rPr>
      </w:pPr>
      <w:r>
        <w:t>К участию в конкурсе приглашаются учащиеся и преподаватели. Преподаватели имеют право участвовать</w:t>
      </w:r>
      <w:r w:rsidR="00AB559C">
        <w:t xml:space="preserve"> соло,</w:t>
      </w:r>
      <w:r>
        <w:t xml:space="preserve"> в составе ансамблей и оркестров, а также в качестве иллюстраторов.</w:t>
      </w:r>
    </w:p>
    <w:p w14:paraId="67602280" w14:textId="77777777" w:rsidR="008700B8" w:rsidRDefault="00C232F6" w:rsidP="003F1854">
      <w:pPr>
        <w:ind w:firstLine="708"/>
        <w:jc w:val="both"/>
      </w:pPr>
      <w:r w:rsidRPr="009D1DED">
        <w:t>Конкурсные прослушивания проводятся публично в один тур.</w:t>
      </w:r>
    </w:p>
    <w:p w14:paraId="7543CB0A" w14:textId="77777777" w:rsidR="008700B8" w:rsidRDefault="00C232F6" w:rsidP="003F1854">
      <w:pPr>
        <w:ind w:firstLine="708"/>
        <w:jc w:val="both"/>
        <w:rPr>
          <w:b/>
          <w:bCs/>
        </w:rPr>
      </w:pPr>
      <w:r w:rsidRPr="009D1DED">
        <w:t xml:space="preserve">Порядок выступления определяется оргкомитетом и размещается на сайте Школы не позднее 7 дней до начала конкурса. </w:t>
      </w:r>
    </w:p>
    <w:p w14:paraId="45D12695" w14:textId="103C52DE" w:rsidR="00C232F6" w:rsidRPr="008700B8" w:rsidRDefault="00C232F6" w:rsidP="003F1854">
      <w:pPr>
        <w:ind w:firstLine="708"/>
        <w:jc w:val="both"/>
        <w:rPr>
          <w:b/>
          <w:bCs/>
        </w:rPr>
      </w:pPr>
      <w:r w:rsidRPr="009D1DED">
        <w:t>Все расходы, связанные с пребыванием на фестивале-конкурсе, оплачивает отправляющая сторона.</w:t>
      </w:r>
    </w:p>
    <w:p w14:paraId="7C01CB09" w14:textId="77777777" w:rsidR="003F1854" w:rsidRDefault="003F1854" w:rsidP="003F1854">
      <w:pPr>
        <w:jc w:val="both"/>
        <w:rPr>
          <w:b/>
          <w:bCs/>
        </w:rPr>
      </w:pPr>
    </w:p>
    <w:p w14:paraId="04CFF1D2" w14:textId="28B4B2C4" w:rsidR="00056915" w:rsidRPr="008700B8" w:rsidRDefault="00C232F6" w:rsidP="003F1854">
      <w:pPr>
        <w:jc w:val="both"/>
        <w:rPr>
          <w:b/>
          <w:bCs/>
        </w:rPr>
      </w:pPr>
      <w:r w:rsidRPr="008700B8">
        <w:rPr>
          <w:b/>
          <w:bCs/>
        </w:rPr>
        <w:t>7</w:t>
      </w:r>
      <w:r w:rsidR="00056915" w:rsidRPr="008700B8">
        <w:rPr>
          <w:b/>
          <w:bCs/>
        </w:rPr>
        <w:t>. Номинации и возрастные категории:</w:t>
      </w:r>
    </w:p>
    <w:p w14:paraId="348078BD" w14:textId="23A4FF4C" w:rsidR="00D926E4" w:rsidRPr="009D1DED" w:rsidRDefault="00056915" w:rsidP="003F1854">
      <w:pPr>
        <w:jc w:val="both"/>
      </w:pPr>
      <w:r w:rsidRPr="009D1DED">
        <w:t xml:space="preserve">Конкурс проводится по </w:t>
      </w:r>
      <w:r w:rsidR="006934BC" w:rsidRPr="009D1DED">
        <w:t>направлениям:</w:t>
      </w:r>
      <w:r w:rsidR="00D926E4" w:rsidRPr="009D1DED">
        <w:t xml:space="preserve"> «Фортепиано», «Струнные инструменты «Духовые и ударные инструменты», «Народные инструменты», «Академический вокал»</w:t>
      </w:r>
      <w:r w:rsidR="006934BC" w:rsidRPr="009D1DED">
        <w:t>.</w:t>
      </w:r>
    </w:p>
    <w:p w14:paraId="72D2ED02" w14:textId="77777777" w:rsidR="006934BC" w:rsidRPr="008700B8" w:rsidRDefault="006934BC" w:rsidP="003F1854">
      <w:pPr>
        <w:jc w:val="both"/>
        <w:rPr>
          <w:b/>
          <w:bCs/>
        </w:rPr>
      </w:pPr>
    </w:p>
    <w:p w14:paraId="14A208D0" w14:textId="5BE171AD" w:rsidR="006934BC" w:rsidRPr="008700B8" w:rsidRDefault="006934BC" w:rsidP="003F1854">
      <w:pPr>
        <w:jc w:val="both"/>
        <w:rPr>
          <w:b/>
          <w:bCs/>
        </w:rPr>
      </w:pPr>
      <w:r w:rsidRPr="008700B8">
        <w:rPr>
          <w:b/>
          <w:bCs/>
        </w:rPr>
        <w:t>Номинации:</w:t>
      </w:r>
    </w:p>
    <w:p w14:paraId="305AE56E" w14:textId="20FC9D41" w:rsidR="00D926E4" w:rsidRPr="009D1DED" w:rsidRDefault="00D926E4" w:rsidP="003F1854">
      <w:pPr>
        <w:jc w:val="both"/>
      </w:pPr>
      <w:r w:rsidRPr="009D1DED">
        <w:t>- Инструментальное исполнительство (соло)</w:t>
      </w:r>
      <w:r w:rsidR="00E00937" w:rsidRPr="009D1DED">
        <w:t>;</w:t>
      </w:r>
    </w:p>
    <w:p w14:paraId="42854A43" w14:textId="162991EB" w:rsidR="00D926E4" w:rsidRPr="009D1DED" w:rsidRDefault="00D926E4" w:rsidP="003F1854">
      <w:pPr>
        <w:jc w:val="both"/>
      </w:pPr>
      <w:r w:rsidRPr="009D1DED">
        <w:t>- Академический вокал (соло)</w:t>
      </w:r>
      <w:r w:rsidR="00E00937" w:rsidRPr="009D1DED">
        <w:t>;</w:t>
      </w:r>
    </w:p>
    <w:p w14:paraId="0F50947A" w14:textId="53CFACE7" w:rsidR="00E00937" w:rsidRPr="009D1DED" w:rsidRDefault="00E00937" w:rsidP="003F1854">
      <w:pPr>
        <w:jc w:val="both"/>
      </w:pPr>
      <w:r w:rsidRPr="009D1DED">
        <w:t>- Инструментальный ансамбль до 5 человек;</w:t>
      </w:r>
    </w:p>
    <w:p w14:paraId="43D39B60" w14:textId="03A67F35" w:rsidR="00E00937" w:rsidRPr="009D1DED" w:rsidRDefault="00E00937" w:rsidP="003F1854">
      <w:pPr>
        <w:jc w:val="both"/>
      </w:pPr>
      <w:r w:rsidRPr="009D1DED">
        <w:t>- Вокальный ансамбль до 5 человек;</w:t>
      </w:r>
    </w:p>
    <w:p w14:paraId="2B875D82" w14:textId="29CC45A8" w:rsidR="00E00937" w:rsidRPr="009D1DED" w:rsidRDefault="00E00937" w:rsidP="003F1854">
      <w:pPr>
        <w:jc w:val="both"/>
      </w:pPr>
      <w:r w:rsidRPr="009D1DED">
        <w:t>- Инструментальный ансамбль от 6 человек;</w:t>
      </w:r>
    </w:p>
    <w:p w14:paraId="371064E0" w14:textId="3718E480" w:rsidR="00E00937" w:rsidRPr="009D1DED" w:rsidRDefault="00E00937" w:rsidP="003F1854">
      <w:pPr>
        <w:jc w:val="both"/>
      </w:pPr>
      <w:r w:rsidRPr="009D1DED">
        <w:t>- Вокальный ансамбль от 6 человек;</w:t>
      </w:r>
    </w:p>
    <w:p w14:paraId="7598099A" w14:textId="017FCA34" w:rsidR="00E00937" w:rsidRPr="009D1DED" w:rsidRDefault="00E00937" w:rsidP="003F1854">
      <w:pPr>
        <w:jc w:val="both"/>
      </w:pPr>
      <w:r w:rsidRPr="009D1DED">
        <w:t>- Учитель и ученик</w:t>
      </w:r>
      <w:r w:rsidR="009D1DED" w:rsidRPr="009D1DED">
        <w:t>;</w:t>
      </w:r>
    </w:p>
    <w:p w14:paraId="37454CFF" w14:textId="66F4CC56" w:rsidR="009D1DED" w:rsidRPr="009D1DED" w:rsidRDefault="009D1DED" w:rsidP="003F1854">
      <w:pPr>
        <w:jc w:val="both"/>
      </w:pPr>
      <w:r w:rsidRPr="009D1DED">
        <w:t>- Педагог-исполнитель;</w:t>
      </w:r>
    </w:p>
    <w:p w14:paraId="5C0B03C6" w14:textId="6594EFB6" w:rsidR="00E00937" w:rsidRPr="009D1DED" w:rsidRDefault="00E00937" w:rsidP="003F1854">
      <w:pPr>
        <w:jc w:val="both"/>
      </w:pPr>
      <w:r w:rsidRPr="009D1DED">
        <w:t>- Хоровое исполнительство;</w:t>
      </w:r>
    </w:p>
    <w:p w14:paraId="75A1A896" w14:textId="72DBFC4E" w:rsidR="00E00937" w:rsidRPr="009D1DED" w:rsidRDefault="00E00937" w:rsidP="003F1854">
      <w:pPr>
        <w:jc w:val="both"/>
      </w:pPr>
      <w:r w:rsidRPr="009D1DED">
        <w:t>- Оркестр.</w:t>
      </w:r>
    </w:p>
    <w:p w14:paraId="0521E210" w14:textId="77777777" w:rsidR="00E00937" w:rsidRPr="009D1DED" w:rsidRDefault="00E00937" w:rsidP="003F1854">
      <w:pPr>
        <w:jc w:val="both"/>
      </w:pPr>
      <w:r w:rsidRPr="009D1DED">
        <w:tab/>
      </w:r>
    </w:p>
    <w:p w14:paraId="364DDAD1" w14:textId="367D6F41" w:rsidR="00E00937" w:rsidRPr="008700B8" w:rsidRDefault="00E00937" w:rsidP="003F1854">
      <w:pPr>
        <w:jc w:val="both"/>
        <w:rPr>
          <w:b/>
          <w:bCs/>
        </w:rPr>
      </w:pPr>
      <w:r w:rsidRPr="008700B8">
        <w:rPr>
          <w:b/>
          <w:bCs/>
        </w:rPr>
        <w:t>Возрастные категории:</w:t>
      </w:r>
    </w:p>
    <w:p w14:paraId="409EC4F5" w14:textId="7C6B2A97" w:rsidR="00331C18" w:rsidRPr="009D1DED" w:rsidRDefault="00331C18" w:rsidP="003F1854">
      <w:pPr>
        <w:jc w:val="both"/>
      </w:pPr>
      <w:r w:rsidRPr="009D1DED">
        <w:t>- младшая группа – 1-3 классы;</w:t>
      </w:r>
    </w:p>
    <w:p w14:paraId="3C700BBA" w14:textId="6240D8AF" w:rsidR="00331C18" w:rsidRPr="009D1DED" w:rsidRDefault="00331C18" w:rsidP="003F1854">
      <w:pPr>
        <w:jc w:val="both"/>
      </w:pPr>
      <w:r w:rsidRPr="009D1DED">
        <w:t>- средняя группа – 4-5 классы;</w:t>
      </w:r>
    </w:p>
    <w:p w14:paraId="5191D262" w14:textId="0982B853" w:rsidR="00331C18" w:rsidRPr="009D1DED" w:rsidRDefault="006F0E45" w:rsidP="003F1854">
      <w:pPr>
        <w:jc w:val="both"/>
      </w:pPr>
      <w:r w:rsidRPr="009D1DED">
        <w:t>- старшая группа – 6-8 классы;</w:t>
      </w:r>
    </w:p>
    <w:p w14:paraId="19C08388" w14:textId="43300FAE" w:rsidR="006F0E45" w:rsidRPr="009D1DED" w:rsidRDefault="006F0E45" w:rsidP="003F1854">
      <w:pPr>
        <w:jc w:val="both"/>
      </w:pPr>
      <w:r w:rsidRPr="009D1DED">
        <w:t>- смешанная группа</w:t>
      </w:r>
      <w:r w:rsidR="009D1DED" w:rsidRPr="009D1DED">
        <w:t>;</w:t>
      </w:r>
    </w:p>
    <w:p w14:paraId="2D634206" w14:textId="332A1B34" w:rsidR="009D1DED" w:rsidRPr="009D1DED" w:rsidRDefault="009D1DED" w:rsidP="003F1854">
      <w:pPr>
        <w:jc w:val="both"/>
      </w:pPr>
      <w:r w:rsidRPr="009D1DED">
        <w:t>- профессиональные исполнители.</w:t>
      </w:r>
    </w:p>
    <w:p w14:paraId="24B4C9C5" w14:textId="6A8B191B" w:rsidR="00056915" w:rsidRDefault="00331C18" w:rsidP="003F1854">
      <w:pPr>
        <w:jc w:val="both"/>
      </w:pPr>
      <w:r w:rsidRPr="009D1DED">
        <w:t xml:space="preserve">          </w:t>
      </w:r>
      <w:r w:rsidR="00056915" w:rsidRPr="009D1DED">
        <w:t xml:space="preserve">Возрастная категория участников определяется на момент проведения конкурсного прослушивания. </w:t>
      </w:r>
    </w:p>
    <w:p w14:paraId="754F05CF" w14:textId="77777777" w:rsidR="003F1854" w:rsidRPr="009D1DED" w:rsidRDefault="003F1854" w:rsidP="003F1854">
      <w:pPr>
        <w:jc w:val="both"/>
      </w:pPr>
    </w:p>
    <w:p w14:paraId="0D32A337" w14:textId="26FD5AC0" w:rsidR="00056915" w:rsidRPr="008700B8" w:rsidRDefault="00056915" w:rsidP="003F1854">
      <w:pPr>
        <w:jc w:val="both"/>
        <w:rPr>
          <w:b/>
          <w:bCs/>
        </w:rPr>
      </w:pPr>
      <w:r w:rsidRPr="008700B8">
        <w:rPr>
          <w:b/>
          <w:bCs/>
        </w:rPr>
        <w:t>8. Конкурсные (программные) требования</w:t>
      </w:r>
      <w:r w:rsidR="003F1854">
        <w:rPr>
          <w:b/>
          <w:bCs/>
        </w:rPr>
        <w:t>:</w:t>
      </w:r>
    </w:p>
    <w:p w14:paraId="608F3125" w14:textId="157C6CDB" w:rsidR="003F1854" w:rsidRPr="003F1854" w:rsidRDefault="00056915" w:rsidP="003F1854">
      <w:pPr>
        <w:jc w:val="both"/>
      </w:pPr>
      <w:r w:rsidRPr="009D1DED">
        <w:t xml:space="preserve">        </w:t>
      </w:r>
      <w:r w:rsidR="006F0E45" w:rsidRPr="009D1DED">
        <w:t xml:space="preserve"> Конкурсная программа включает два</w:t>
      </w:r>
      <w:r w:rsidRPr="009D1DED">
        <w:t xml:space="preserve"> разнохарактерных произведен</w:t>
      </w:r>
      <w:r w:rsidR="003F1854">
        <w:t>ия, одно из которых</w:t>
      </w:r>
      <w:r w:rsidRPr="009D1DED">
        <w:t xml:space="preserve"> </w:t>
      </w:r>
      <w:r w:rsidR="008700B8">
        <w:t>уральского композитора</w:t>
      </w:r>
      <w:r w:rsidRPr="009D1DED">
        <w:t xml:space="preserve">, общей продолжительностью не более 10 минут. </w:t>
      </w:r>
    </w:p>
    <w:p w14:paraId="32523A37" w14:textId="77777777" w:rsidR="00056915" w:rsidRPr="008700B8" w:rsidRDefault="00056915" w:rsidP="003F1854">
      <w:pPr>
        <w:jc w:val="both"/>
        <w:rPr>
          <w:b/>
          <w:bCs/>
        </w:rPr>
      </w:pPr>
      <w:r w:rsidRPr="008700B8">
        <w:rPr>
          <w:b/>
          <w:bCs/>
        </w:rPr>
        <w:t xml:space="preserve">Требования к видеозаписям: </w:t>
      </w:r>
    </w:p>
    <w:p w14:paraId="17901F42" w14:textId="24C4A84B" w:rsidR="00056915" w:rsidRPr="009D1DED" w:rsidRDefault="00056915" w:rsidP="003F1854">
      <w:pPr>
        <w:ind w:firstLine="708"/>
        <w:jc w:val="both"/>
      </w:pPr>
      <w:r w:rsidRPr="009D1DED">
        <w:t>Видеосъемка производится без выключения и остановки видеокамеры с начала и до конца исполнения двух произведений, произведение испол</w:t>
      </w:r>
      <w:r w:rsidR="003F1854">
        <w:t>няется без остановки и монтажа.</w:t>
      </w:r>
    </w:p>
    <w:p w14:paraId="0F0BE133" w14:textId="77777777" w:rsidR="00056915" w:rsidRPr="009D1DED" w:rsidRDefault="00056915" w:rsidP="003F1854">
      <w:pPr>
        <w:ind w:firstLine="708"/>
        <w:jc w:val="both"/>
      </w:pPr>
      <w:r w:rsidRPr="009D1DED">
        <w:t xml:space="preserve">Во время исполнения на видео должны быть четко видны руки, инструмент и лицо исполнителя. Для коллективов: должны быть отчетливо видны все участники исполнения. </w:t>
      </w:r>
    </w:p>
    <w:p w14:paraId="55CB1A2C" w14:textId="77777777" w:rsidR="00056915" w:rsidRPr="009D1DED" w:rsidRDefault="00056915" w:rsidP="003F1854">
      <w:pPr>
        <w:jc w:val="both"/>
      </w:pPr>
      <w:r w:rsidRPr="009D1DED">
        <w:t>Последующая обработка видеозаписи не допускается.</w:t>
      </w:r>
    </w:p>
    <w:p w14:paraId="6BB7F01C" w14:textId="00537C2B" w:rsidR="00056915" w:rsidRPr="009D1DED" w:rsidRDefault="00056915" w:rsidP="003F1854">
      <w:pPr>
        <w:ind w:firstLine="708"/>
        <w:jc w:val="both"/>
      </w:pPr>
      <w:r w:rsidRPr="009D1DED">
        <w:t xml:space="preserve">Видеозапись обязательно должна содержать представление участника (название коллектива). Представление может быть устным (голосовая запись) или оформлено </w:t>
      </w:r>
      <w:r w:rsidR="003F1854">
        <w:t>текстовым титром в начале видео.</w:t>
      </w:r>
    </w:p>
    <w:p w14:paraId="0A83521E" w14:textId="7CAF9267" w:rsidR="00056915" w:rsidRPr="009D1DED" w:rsidRDefault="00056915" w:rsidP="003F1854">
      <w:pPr>
        <w:ind w:firstLine="708"/>
        <w:jc w:val="both"/>
      </w:pPr>
      <w:r w:rsidRPr="009D1DED">
        <w:t>Видеозапись выступления загружается на ресурс со сроком хранения не менее года (</w:t>
      </w:r>
      <w:r w:rsidRPr="009D1DED">
        <w:rPr>
          <w:lang w:val="en-US"/>
        </w:rPr>
        <w:t>M</w:t>
      </w:r>
      <w:r w:rsidRPr="009D1DED">
        <w:t>ail.ru,</w:t>
      </w:r>
      <w:r w:rsidR="00E00937" w:rsidRPr="009D1DED">
        <w:t xml:space="preserve"> Яндекс</w:t>
      </w:r>
      <w:r w:rsidR="00CD0B25" w:rsidRPr="009D1DED">
        <w:t>-</w:t>
      </w:r>
      <w:r w:rsidRPr="009D1DED">
        <w:t>диск,</w:t>
      </w:r>
      <w:r w:rsidR="003201C2" w:rsidRPr="009D1DED">
        <w:t xml:space="preserve"> </w:t>
      </w:r>
      <w:r w:rsidR="003201C2" w:rsidRPr="009D1DED">
        <w:rPr>
          <w:lang w:val="en-US"/>
        </w:rPr>
        <w:t>Rutube</w:t>
      </w:r>
      <w:r w:rsidR="003F1854">
        <w:t>).</w:t>
      </w:r>
    </w:p>
    <w:p w14:paraId="6AF20AC2" w14:textId="67D88330" w:rsidR="00056915" w:rsidRPr="009D1DED" w:rsidRDefault="00056915" w:rsidP="003F1854">
      <w:pPr>
        <w:ind w:firstLine="708"/>
        <w:jc w:val="both"/>
      </w:pPr>
      <w:r w:rsidRPr="009D1DED">
        <w:t>Рекомендуемое разрешение составляет 1280x720, соотношение сторон в пропорции 1</w:t>
      </w:r>
      <w:r w:rsidR="003F1854">
        <w:t>6:9; формат файла avi, mp4, wmv.</w:t>
      </w:r>
    </w:p>
    <w:p w14:paraId="6293A7B7" w14:textId="63289587" w:rsidR="00056915" w:rsidRPr="009D1DED" w:rsidRDefault="00056915" w:rsidP="003F1854">
      <w:pPr>
        <w:ind w:firstLine="708"/>
        <w:jc w:val="both"/>
      </w:pPr>
      <w:r w:rsidRPr="009D1DED">
        <w:t>Видеозапись должна быть сд</w:t>
      </w:r>
      <w:r w:rsidR="003F1854">
        <w:t>елана не ранее января 2026 года.</w:t>
      </w:r>
    </w:p>
    <w:p w14:paraId="5595FF68" w14:textId="57D4D029" w:rsidR="00056915" w:rsidRPr="009D1DED" w:rsidRDefault="003F1854" w:rsidP="003F1854">
      <w:pPr>
        <w:ind w:firstLine="708"/>
        <w:jc w:val="both"/>
      </w:pPr>
      <w:r>
        <w:t>Форма одежды концертная.</w:t>
      </w:r>
    </w:p>
    <w:p w14:paraId="76741025" w14:textId="77777777" w:rsidR="00056915" w:rsidRPr="009D1DED" w:rsidRDefault="00056915" w:rsidP="003F1854">
      <w:pPr>
        <w:ind w:firstLine="708"/>
        <w:jc w:val="both"/>
      </w:pPr>
      <w:r w:rsidRPr="009D1DED">
        <w:t>Принимаются видеозаписи, сделанные во время экзаменов, зачетов, публичных и концертных выступлений.</w:t>
      </w:r>
    </w:p>
    <w:p w14:paraId="5D9C53B3" w14:textId="77777777" w:rsidR="00056915" w:rsidRDefault="00056915" w:rsidP="003F1854">
      <w:pPr>
        <w:ind w:firstLine="708"/>
        <w:jc w:val="both"/>
        <w:rPr>
          <w:b/>
          <w:bCs/>
        </w:rPr>
      </w:pPr>
      <w:r w:rsidRPr="008700B8">
        <w:rPr>
          <w:b/>
          <w:bCs/>
        </w:rPr>
        <w:t>Обращаем особое внимание участников на соответствие видеозаписей данным требованиям!</w:t>
      </w:r>
    </w:p>
    <w:p w14:paraId="3E9A9AA4" w14:textId="77777777" w:rsidR="003F1854" w:rsidRDefault="003F1854" w:rsidP="003F1854">
      <w:pPr>
        <w:jc w:val="both"/>
        <w:rPr>
          <w:b/>
          <w:bCs/>
        </w:rPr>
      </w:pPr>
    </w:p>
    <w:p w14:paraId="4515BDF8" w14:textId="4CEEDF22" w:rsidR="00056915" w:rsidRPr="008700B8" w:rsidRDefault="00331C18" w:rsidP="003F1854">
      <w:pPr>
        <w:jc w:val="both"/>
        <w:rPr>
          <w:b/>
          <w:bCs/>
        </w:rPr>
      </w:pPr>
      <w:r w:rsidRPr="008700B8">
        <w:rPr>
          <w:b/>
          <w:bCs/>
        </w:rPr>
        <w:t>9</w:t>
      </w:r>
      <w:r w:rsidR="00056915" w:rsidRPr="008700B8">
        <w:rPr>
          <w:b/>
          <w:bCs/>
        </w:rPr>
        <w:t>. Жюри</w:t>
      </w:r>
      <w:r w:rsidRPr="008700B8">
        <w:rPr>
          <w:b/>
          <w:bCs/>
        </w:rPr>
        <w:t xml:space="preserve"> конкурса</w:t>
      </w:r>
      <w:r w:rsidR="00056915" w:rsidRPr="008700B8">
        <w:rPr>
          <w:b/>
          <w:bCs/>
        </w:rPr>
        <w:t>:</w:t>
      </w:r>
    </w:p>
    <w:p w14:paraId="6E25A31D" w14:textId="7B8F3A8C" w:rsidR="00056915" w:rsidRPr="009D1DED" w:rsidRDefault="00056915" w:rsidP="003F1854">
      <w:pPr>
        <w:jc w:val="both"/>
      </w:pPr>
      <w:r w:rsidRPr="009D1DED">
        <w:t xml:space="preserve">      </w:t>
      </w:r>
      <w:r w:rsidR="008700B8">
        <w:tab/>
      </w:r>
      <w:r w:rsidRPr="009D1DED">
        <w:t xml:space="preserve">  </w:t>
      </w:r>
      <w:r w:rsidR="007A62D2">
        <w:t>С</w:t>
      </w:r>
      <w:r w:rsidRPr="009D1DED">
        <w:t>остав ж</w:t>
      </w:r>
      <w:r w:rsidR="00331C18" w:rsidRPr="009D1DED">
        <w:t>юри Первого открытого регионального</w:t>
      </w:r>
      <w:r w:rsidRPr="009D1DED">
        <w:t xml:space="preserve"> фестиваля-конкурса инструментального и </w:t>
      </w:r>
      <w:r w:rsidR="006F0E45" w:rsidRPr="009D1DED">
        <w:t>вокального творчества «Бызовские</w:t>
      </w:r>
      <w:r w:rsidRPr="009D1DED">
        <w:t xml:space="preserve"> сказы» приглашаются преподаватели училища имени П.И. Чайковского.</w:t>
      </w:r>
    </w:p>
    <w:p w14:paraId="34EF8F70" w14:textId="58A4CD97" w:rsidR="00056915" w:rsidRPr="009D1DED" w:rsidRDefault="00056915" w:rsidP="003F1854">
      <w:pPr>
        <w:jc w:val="both"/>
      </w:pPr>
      <w:r w:rsidRPr="009D1DED">
        <w:lastRenderedPageBreak/>
        <w:t xml:space="preserve">      </w:t>
      </w:r>
      <w:r w:rsidR="008700B8">
        <w:tab/>
      </w:r>
      <w:r w:rsidRPr="009D1DED">
        <w:t>Председатель жюри Андрей Бызов - заслуженный деятель искусств, профессор Уральской государственной консерватории им М.И. Мусорского, композитор, член Союза композиторов.</w:t>
      </w:r>
    </w:p>
    <w:p w14:paraId="4C2B6BEE" w14:textId="77777777" w:rsidR="003F1854" w:rsidRDefault="003F1854" w:rsidP="003F1854">
      <w:pPr>
        <w:jc w:val="both"/>
        <w:rPr>
          <w:b/>
          <w:bCs/>
        </w:rPr>
      </w:pPr>
    </w:p>
    <w:p w14:paraId="655E97EC" w14:textId="1B41F7F7" w:rsidR="00056915" w:rsidRPr="008700B8" w:rsidRDefault="00A541B9" w:rsidP="003F1854">
      <w:pPr>
        <w:jc w:val="both"/>
        <w:rPr>
          <w:b/>
          <w:bCs/>
        </w:rPr>
      </w:pPr>
      <w:r w:rsidRPr="008700B8">
        <w:rPr>
          <w:b/>
          <w:bCs/>
        </w:rPr>
        <w:t>10</w:t>
      </w:r>
      <w:r w:rsidR="00056915" w:rsidRPr="008700B8">
        <w:rPr>
          <w:b/>
          <w:bCs/>
        </w:rPr>
        <w:t>. Система оценивания:</w:t>
      </w:r>
    </w:p>
    <w:p w14:paraId="6DF43D02" w14:textId="77777777" w:rsidR="008700B8" w:rsidRDefault="00056915" w:rsidP="003F1854">
      <w:pPr>
        <w:ind w:firstLine="708"/>
        <w:jc w:val="both"/>
      </w:pPr>
      <w:r w:rsidRPr="009D1DED">
        <w:t>Критерии оценки выступлений:</w:t>
      </w:r>
    </w:p>
    <w:p w14:paraId="42D43A1D" w14:textId="77777777" w:rsidR="008700B8" w:rsidRDefault="00056915" w:rsidP="003F1854">
      <w:pPr>
        <w:pStyle w:val="a7"/>
        <w:numPr>
          <w:ilvl w:val="0"/>
          <w:numId w:val="6"/>
        </w:numPr>
        <w:jc w:val="both"/>
      </w:pPr>
      <w:r w:rsidRPr="009D1DED">
        <w:t>Исполнительское мастерство, профессионализм</w:t>
      </w:r>
      <w:r w:rsidR="008700B8">
        <w:t>;</w:t>
      </w:r>
    </w:p>
    <w:p w14:paraId="3FA4447F" w14:textId="77777777" w:rsidR="008700B8" w:rsidRDefault="00056915" w:rsidP="003F1854">
      <w:pPr>
        <w:pStyle w:val="a7"/>
        <w:numPr>
          <w:ilvl w:val="0"/>
          <w:numId w:val="6"/>
        </w:numPr>
        <w:jc w:val="both"/>
      </w:pPr>
      <w:r w:rsidRPr="009D1DED">
        <w:t>Глубина и яркость воплощения художественного образа исполняемых произведений</w:t>
      </w:r>
      <w:r w:rsidR="008700B8">
        <w:t>;</w:t>
      </w:r>
    </w:p>
    <w:p w14:paraId="61337E97" w14:textId="7E633990" w:rsidR="00056915" w:rsidRPr="009D1DED" w:rsidRDefault="00056915" w:rsidP="003F1854">
      <w:pPr>
        <w:pStyle w:val="a7"/>
        <w:numPr>
          <w:ilvl w:val="0"/>
          <w:numId w:val="6"/>
        </w:numPr>
        <w:jc w:val="both"/>
      </w:pPr>
      <w:r w:rsidRPr="009D1DED">
        <w:t>Артистизм и уровень сценической культуры.</w:t>
      </w:r>
    </w:p>
    <w:p w14:paraId="0F8C4DE3" w14:textId="77777777" w:rsidR="00056915" w:rsidRPr="009D1DED" w:rsidRDefault="00056915" w:rsidP="003F1854">
      <w:pPr>
        <w:ind w:firstLine="708"/>
        <w:jc w:val="both"/>
      </w:pPr>
      <w:r w:rsidRPr="009D1DED">
        <w:t xml:space="preserve">Выступления конкурсантов оцениваются по 100-бальной системе. </w:t>
      </w:r>
    </w:p>
    <w:p w14:paraId="1494A794" w14:textId="2F5612F9" w:rsidR="00056915" w:rsidRPr="009D1DED" w:rsidRDefault="00056915" w:rsidP="003F1854">
      <w:pPr>
        <w:ind w:firstLine="708"/>
        <w:jc w:val="both"/>
      </w:pPr>
      <w:r w:rsidRPr="009D1DED">
        <w:t>По итогам фестиваля-конкурса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 2, 3 степени.</w:t>
      </w:r>
    </w:p>
    <w:p w14:paraId="25ED8F64" w14:textId="77777777" w:rsidR="00056915" w:rsidRPr="009D1DED" w:rsidRDefault="00056915" w:rsidP="003F1854">
      <w:pPr>
        <w:ind w:firstLine="708"/>
        <w:jc w:val="both"/>
      </w:pPr>
      <w:r w:rsidRPr="009D1DED">
        <w:t>Гран-При и звание обладателя Гран-При фестиваля-конкурса присуждается участнику, выступление которого получило оценку жюри 100 баллов;</w:t>
      </w:r>
    </w:p>
    <w:p w14:paraId="25A2B2C4" w14:textId="77777777" w:rsidR="00056915" w:rsidRPr="009D1DED" w:rsidRDefault="00056915" w:rsidP="003F1854">
      <w:pPr>
        <w:jc w:val="both"/>
      </w:pPr>
      <w:r w:rsidRPr="009D1DED">
        <w:t>от 90 до 99 баллов – лауреаты 1 степени; от 80 до 89 баллов – лауреаты 2 степени; от 70 до 79 – лауреаты 3 степени.</w:t>
      </w:r>
    </w:p>
    <w:p w14:paraId="6DB0CEF5" w14:textId="77777777" w:rsidR="00056915" w:rsidRPr="009D1DED" w:rsidRDefault="00056915" w:rsidP="003F1854">
      <w:pPr>
        <w:ind w:firstLine="708"/>
        <w:jc w:val="both"/>
      </w:pPr>
      <w:r w:rsidRPr="009D1DED">
        <w:t>Участники фестиваля-конкурса, не ставшие победителями конкурса, набравшие от 60 до 69 баллов, награждаются дипломами с присуждением звания «Дипломант».</w:t>
      </w:r>
    </w:p>
    <w:p w14:paraId="33009154" w14:textId="77777777" w:rsidR="00056915" w:rsidRPr="009D1DED" w:rsidRDefault="00056915" w:rsidP="003F1854">
      <w:pPr>
        <w:ind w:firstLine="708"/>
        <w:jc w:val="both"/>
      </w:pPr>
      <w:r w:rsidRPr="009D1DED">
        <w:t>Участникам фестиваля-конкурса, набравшим от 50 до 59 баллов, вручаются благодарственные письма за участие в фестивале-конкурсе.</w:t>
      </w:r>
    </w:p>
    <w:p w14:paraId="37D414F7" w14:textId="77777777" w:rsidR="00056915" w:rsidRPr="009D1DED" w:rsidRDefault="00056915" w:rsidP="003F1854">
      <w:pPr>
        <w:ind w:firstLine="708"/>
        <w:jc w:val="both"/>
      </w:pPr>
      <w:r w:rsidRPr="009D1DED">
        <w:t xml:space="preserve">Гран-При не может быть присужден более чем одному конкурсанту. </w:t>
      </w:r>
    </w:p>
    <w:p w14:paraId="5E350C37" w14:textId="77777777" w:rsidR="00056915" w:rsidRPr="009D1DED" w:rsidRDefault="00056915" w:rsidP="003F1854">
      <w:pPr>
        <w:jc w:val="both"/>
      </w:pPr>
      <w:r w:rsidRPr="009D1DED"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4227492" w14:textId="77777777" w:rsidR="00056915" w:rsidRPr="009D1DED" w:rsidRDefault="00056915" w:rsidP="003F1854">
      <w:pPr>
        <w:jc w:val="both"/>
      </w:pPr>
      <w:r w:rsidRPr="009D1DED">
        <w:t>Оценки из протоколов каждого члена жюри и решение жюри по результатам фестиваля-конкурса фиксируются в общем протоколе, который подписывают все члены жюри.</w:t>
      </w:r>
    </w:p>
    <w:p w14:paraId="28DECFAB" w14:textId="77777777" w:rsidR="00056915" w:rsidRPr="009D1DED" w:rsidRDefault="00056915" w:rsidP="003F1854">
      <w:pPr>
        <w:ind w:firstLine="708"/>
        <w:jc w:val="both"/>
      </w:pPr>
      <w:r w:rsidRPr="009D1DED">
        <w:t>Решение жюри оглашается в день проведения фестиваля-конкурса. Решение жюри пересмотру не подлежит.</w:t>
      </w:r>
    </w:p>
    <w:p w14:paraId="06D1A9AB" w14:textId="7C05846F" w:rsidR="00056915" w:rsidRPr="009D1DED" w:rsidRDefault="00056915" w:rsidP="003F1854">
      <w:pPr>
        <w:ind w:firstLine="708"/>
        <w:jc w:val="both"/>
      </w:pPr>
      <w:r w:rsidRPr="009D1DED">
        <w:t xml:space="preserve">Результаты фестиваля-конкурса утверждаются директором МБУ ДО ДШИ </w:t>
      </w:r>
      <w:r w:rsidR="003F1854">
        <w:t xml:space="preserve">                       </w:t>
      </w:r>
      <w:r w:rsidRPr="009D1DED">
        <w:t>г. Сысерть и подлежат опубликованию на официальном сайте Школы в течение трех дней.</w:t>
      </w:r>
    </w:p>
    <w:p w14:paraId="3466B0BB" w14:textId="2623060E" w:rsidR="00056915" w:rsidRPr="009D1DED" w:rsidRDefault="00056915" w:rsidP="003F1854">
      <w:pPr>
        <w:ind w:firstLine="708"/>
        <w:jc w:val="both"/>
      </w:pPr>
      <w:r w:rsidRPr="009D1DED">
        <w:t>Преподаватели, подготовившие лауреатов фестиваля-конкурса, лучшие</w:t>
      </w:r>
      <w:r w:rsidR="007F0C96">
        <w:t xml:space="preserve"> </w:t>
      </w:r>
      <w:r w:rsidRPr="009D1DED">
        <w:t>концертмейстеры/иллюстраторы (при наличии) награждаются персональными дипломами по решению жюри.</w:t>
      </w:r>
    </w:p>
    <w:p w14:paraId="38D867F2" w14:textId="77777777" w:rsidR="003F1854" w:rsidRDefault="003F1854" w:rsidP="003F1854">
      <w:pPr>
        <w:jc w:val="both"/>
        <w:rPr>
          <w:b/>
          <w:bCs/>
        </w:rPr>
      </w:pPr>
    </w:p>
    <w:p w14:paraId="1434794D" w14:textId="1BC292D1" w:rsidR="00056915" w:rsidRPr="007F0C96" w:rsidRDefault="00A541B9" w:rsidP="003F1854">
      <w:pPr>
        <w:jc w:val="both"/>
        <w:rPr>
          <w:b/>
          <w:bCs/>
        </w:rPr>
      </w:pPr>
      <w:r w:rsidRPr="007F0C96">
        <w:rPr>
          <w:b/>
          <w:bCs/>
        </w:rPr>
        <w:t>11</w:t>
      </w:r>
      <w:r w:rsidR="00056915" w:rsidRPr="007F0C96">
        <w:rPr>
          <w:b/>
          <w:bCs/>
        </w:rPr>
        <w:t>.  Финансовые условия участия в фестивале-конкурсе:</w:t>
      </w:r>
    </w:p>
    <w:p w14:paraId="3C1E3CDD" w14:textId="77777777" w:rsidR="00056915" w:rsidRPr="009D1DED" w:rsidRDefault="00056915" w:rsidP="003F1854">
      <w:pPr>
        <w:ind w:firstLine="708"/>
        <w:jc w:val="both"/>
      </w:pPr>
      <w:r w:rsidRPr="009D1DED">
        <w:t>Организационный взнос в размере:</w:t>
      </w:r>
    </w:p>
    <w:p w14:paraId="6F11C578" w14:textId="7AB6A37C" w:rsidR="00056915" w:rsidRPr="009D1DED" w:rsidRDefault="00056915" w:rsidP="003F1854">
      <w:pPr>
        <w:ind w:firstLine="708"/>
        <w:jc w:val="both"/>
      </w:pPr>
      <w:bookmarkStart w:id="3" w:name="_Hlk199427072"/>
      <w:r w:rsidRPr="009D1DED">
        <w:t xml:space="preserve">Номинация </w:t>
      </w:r>
      <w:bookmarkStart w:id="4" w:name="_Hlk199427689"/>
      <w:r w:rsidRPr="009D1DED">
        <w:t>(соло) «Инструментальное исполнительство, академический вокал»</w:t>
      </w:r>
      <w:r w:rsidR="003F1854">
        <w:t xml:space="preserve">,              </w:t>
      </w:r>
      <w:r w:rsidRPr="009D1DED">
        <w:t xml:space="preserve"> а также ансамбли до 5 человек</w:t>
      </w:r>
      <w:bookmarkEnd w:id="4"/>
      <w:r w:rsidRPr="009D1DED">
        <w:t xml:space="preserve"> в очном формате – 1500 руб.</w:t>
      </w:r>
    </w:p>
    <w:p w14:paraId="17D18EF9" w14:textId="6A6484B6" w:rsidR="00056915" w:rsidRPr="009D1DED" w:rsidRDefault="007F0C96" w:rsidP="003F1854">
      <w:pPr>
        <w:ind w:firstLine="708"/>
        <w:jc w:val="both"/>
      </w:pPr>
      <w:bookmarkStart w:id="5" w:name="_Hlk199427758"/>
      <w:r>
        <w:t>Н</w:t>
      </w:r>
      <w:r w:rsidR="00056915" w:rsidRPr="009D1DED">
        <w:t>оминация «Инструментальный ансамбль»</w:t>
      </w:r>
      <w:r w:rsidR="00E00937" w:rsidRPr="009D1DED">
        <w:t xml:space="preserve"> от 6 человек</w:t>
      </w:r>
      <w:r w:rsidR="00056915" w:rsidRPr="009D1DED">
        <w:t>, «оркестр», «хор»</w:t>
      </w:r>
      <w:bookmarkEnd w:id="5"/>
      <w:r w:rsidR="00056915" w:rsidRPr="009D1DED">
        <w:t xml:space="preserve"> - 2500 рублей, в дистанционном формате – 2000 руб</w:t>
      </w:r>
      <w:bookmarkEnd w:id="3"/>
      <w:r w:rsidR="00056915" w:rsidRPr="009D1DED">
        <w:t>.</w:t>
      </w:r>
    </w:p>
    <w:p w14:paraId="5D669C07" w14:textId="77777777" w:rsidR="00056915" w:rsidRPr="009D1DED" w:rsidRDefault="00056915" w:rsidP="003F1854">
      <w:pPr>
        <w:ind w:firstLine="708"/>
        <w:jc w:val="both"/>
      </w:pPr>
      <w:r w:rsidRPr="009D1DED">
        <w:t xml:space="preserve">Оплата производится Заказчиком безналичными денежными средствами платежными поручениями на расчетный счет Исполнителя, указанный в Договоре. </w:t>
      </w:r>
    </w:p>
    <w:p w14:paraId="447CB3E0" w14:textId="77777777" w:rsidR="00056915" w:rsidRPr="009D1DED" w:rsidRDefault="00056915" w:rsidP="003F1854">
      <w:pPr>
        <w:ind w:firstLine="708"/>
        <w:jc w:val="both"/>
      </w:pPr>
      <w:r w:rsidRPr="009D1DED">
        <w:t xml:space="preserve">Все расходы, связанные с пребыванием на фестивале-конкурсе преподавателей, учащихся-конкурсантов и сопровождающих лиц, несёт направляющая организация или сами участники. </w:t>
      </w:r>
    </w:p>
    <w:p w14:paraId="058B028E" w14:textId="77777777" w:rsidR="003F1854" w:rsidRDefault="003F1854" w:rsidP="003F1854">
      <w:pPr>
        <w:jc w:val="both"/>
        <w:rPr>
          <w:b/>
          <w:bCs/>
        </w:rPr>
      </w:pPr>
    </w:p>
    <w:p w14:paraId="7F0D7176" w14:textId="4A386FBB" w:rsidR="00056915" w:rsidRPr="007F0C96" w:rsidRDefault="00A541B9" w:rsidP="003F1854">
      <w:pPr>
        <w:jc w:val="both"/>
        <w:rPr>
          <w:b/>
          <w:bCs/>
        </w:rPr>
      </w:pPr>
      <w:r w:rsidRPr="007F0C96">
        <w:rPr>
          <w:b/>
          <w:bCs/>
        </w:rPr>
        <w:t>12</w:t>
      </w:r>
      <w:r w:rsidR="00056915" w:rsidRPr="007F0C96">
        <w:rPr>
          <w:b/>
          <w:bCs/>
        </w:rPr>
        <w:t>. Порядок и условия предоставления заявки:</w:t>
      </w:r>
    </w:p>
    <w:p w14:paraId="07416186" w14:textId="2C7A76CC" w:rsidR="003F3A4A" w:rsidRPr="009D1DED" w:rsidRDefault="003F3A4A" w:rsidP="003F1854">
      <w:pPr>
        <w:ind w:firstLine="708"/>
        <w:jc w:val="both"/>
      </w:pPr>
      <w:r w:rsidRPr="009D1DED">
        <w:t xml:space="preserve">Для участия в конкурсе необходимо до 20 </w:t>
      </w:r>
      <w:r w:rsidR="00AB455D">
        <w:t>марта</w:t>
      </w:r>
      <w:r w:rsidRPr="009D1DED">
        <w:t xml:space="preserve"> 2026 года включительно подать заявку. </w:t>
      </w:r>
    </w:p>
    <w:p w14:paraId="36FC283A" w14:textId="2D4439A6" w:rsidR="003201C2" w:rsidRPr="009D1DED" w:rsidRDefault="003201C2" w:rsidP="003F1854">
      <w:pPr>
        <w:ind w:firstLine="708"/>
        <w:jc w:val="both"/>
      </w:pPr>
      <w:r w:rsidRPr="009D1DED">
        <w:t>Заявка подается в электронном виде, путем заполнения Яндекс формы.</w:t>
      </w:r>
    </w:p>
    <w:p w14:paraId="02A00307" w14:textId="77777777" w:rsidR="003201C2" w:rsidRPr="009D1DED" w:rsidRDefault="003201C2" w:rsidP="003F1854">
      <w:pPr>
        <w:jc w:val="both"/>
      </w:pPr>
      <w:r w:rsidRPr="009D1DED">
        <w:t>Ссылка на Яндекс форму заявки:</w:t>
      </w:r>
    </w:p>
    <w:p w14:paraId="2B02112B" w14:textId="65859480" w:rsidR="003F3A4A" w:rsidRPr="009D1DED" w:rsidRDefault="003201C2" w:rsidP="003F1854">
      <w:pPr>
        <w:jc w:val="both"/>
      </w:pPr>
      <w:hyperlink r:id="rId5" w:history="1">
        <w:r w:rsidRPr="009D1DED">
          <w:rPr>
            <w:rStyle w:val="ae"/>
          </w:rPr>
          <w:t>https://forms.yandex.ru/u/693271f884227c09bb3b495f</w:t>
        </w:r>
      </w:hyperlink>
      <w:r w:rsidRPr="009D1DED">
        <w:t xml:space="preserve"> </w:t>
      </w:r>
    </w:p>
    <w:p w14:paraId="51DCCDE1" w14:textId="7B237AA4" w:rsidR="003201C2" w:rsidRPr="009D1DED" w:rsidRDefault="003201C2" w:rsidP="003F1854">
      <w:pPr>
        <w:ind w:firstLine="708"/>
        <w:jc w:val="both"/>
      </w:pPr>
      <w:r w:rsidRPr="009D1DED">
        <w:t>При дистанционном участии, к заявке необходимо прикрепить действующую ссылку на видео (RUTUBE, «Яндекс-Диск» или «Облако Mail.ru») с конкурсным выступлением (ссылка должна работать до конца проведения конкурса).</w:t>
      </w:r>
    </w:p>
    <w:p w14:paraId="1ED31418" w14:textId="6E7F3EC8" w:rsidR="003201C2" w:rsidRPr="009D1DED" w:rsidRDefault="003201C2" w:rsidP="003F1854">
      <w:pPr>
        <w:ind w:firstLine="708"/>
        <w:jc w:val="both"/>
      </w:pPr>
      <w:r w:rsidRPr="009D1DED">
        <w:t>Видео ненадлежащего качества к конкурсному просмотру не допускается.</w:t>
      </w:r>
    </w:p>
    <w:p w14:paraId="22B6B104" w14:textId="4D6D4515" w:rsidR="003201C2" w:rsidRPr="009D1DED" w:rsidRDefault="003201C2" w:rsidP="003F1854">
      <w:pPr>
        <w:ind w:firstLine="708"/>
        <w:jc w:val="both"/>
      </w:pPr>
      <w:r w:rsidRPr="009D1DED">
        <w:t>Будьте внимательны при заполнении заявки, данная информация будет</w:t>
      </w:r>
    </w:p>
    <w:p w14:paraId="55B1A731" w14:textId="77777777" w:rsidR="003201C2" w:rsidRPr="009D1DED" w:rsidRDefault="003201C2" w:rsidP="003F1854">
      <w:pPr>
        <w:jc w:val="both"/>
      </w:pPr>
      <w:r w:rsidRPr="009D1DED">
        <w:t>пропечатана в дипломе!</w:t>
      </w:r>
    </w:p>
    <w:p w14:paraId="40EDC0AD" w14:textId="77777777" w:rsidR="003F1854" w:rsidRDefault="003F1854" w:rsidP="003F1854">
      <w:pPr>
        <w:jc w:val="both"/>
        <w:rPr>
          <w:b/>
          <w:bCs/>
        </w:rPr>
      </w:pPr>
    </w:p>
    <w:p w14:paraId="394031DB" w14:textId="4B210758" w:rsidR="00056915" w:rsidRPr="007F0C96" w:rsidRDefault="00A541B9" w:rsidP="003F1854">
      <w:pPr>
        <w:jc w:val="both"/>
        <w:rPr>
          <w:b/>
          <w:bCs/>
        </w:rPr>
      </w:pPr>
      <w:r w:rsidRPr="007F0C96">
        <w:rPr>
          <w:b/>
          <w:bCs/>
        </w:rPr>
        <w:t>13.</w:t>
      </w:r>
      <w:r w:rsidR="003201C2" w:rsidRPr="007F0C96">
        <w:rPr>
          <w:b/>
          <w:bCs/>
        </w:rPr>
        <w:t xml:space="preserve"> </w:t>
      </w:r>
      <w:r w:rsidRPr="007F0C96">
        <w:rPr>
          <w:b/>
          <w:bCs/>
        </w:rPr>
        <w:t>Контакты</w:t>
      </w:r>
      <w:r w:rsidR="00056915" w:rsidRPr="007F0C96">
        <w:rPr>
          <w:b/>
          <w:bCs/>
        </w:rPr>
        <w:t xml:space="preserve">: </w:t>
      </w:r>
    </w:p>
    <w:p w14:paraId="6EC56417" w14:textId="281C4E16" w:rsidR="00056915" w:rsidRPr="009D1DED" w:rsidRDefault="003201C2" w:rsidP="003F1854">
      <w:pPr>
        <w:ind w:firstLine="708"/>
        <w:jc w:val="both"/>
      </w:pPr>
      <w:r w:rsidRPr="009D1DED">
        <w:t xml:space="preserve">Петерс Светлана Александровна - </w:t>
      </w:r>
      <w:r w:rsidR="00056915" w:rsidRPr="009D1DED">
        <w:t xml:space="preserve">директор муниципального бюджетного учреждения дополнительного образования «Детская школа искусств» г. Сысерть, номер телефона </w:t>
      </w:r>
      <w:bookmarkStart w:id="6" w:name="_Hlk199427515"/>
      <w:r w:rsidR="00056915" w:rsidRPr="009D1DED">
        <w:t>8(34374)7-92-93</w:t>
      </w:r>
      <w:bookmarkEnd w:id="6"/>
      <w:r w:rsidR="00056915" w:rsidRPr="009D1DED">
        <w:t>;</w:t>
      </w:r>
    </w:p>
    <w:p w14:paraId="259DB5C7" w14:textId="60EC5D1C" w:rsidR="00056915" w:rsidRPr="009D1DED" w:rsidRDefault="00056915" w:rsidP="003F1854">
      <w:pPr>
        <w:ind w:firstLine="708"/>
        <w:jc w:val="both"/>
      </w:pPr>
      <w:r w:rsidRPr="009D1DED">
        <w:t xml:space="preserve"> </w:t>
      </w:r>
      <w:r w:rsidR="003201C2" w:rsidRPr="009D1DED">
        <w:t xml:space="preserve">Салко Анна Сергеевна - </w:t>
      </w:r>
      <w:r w:rsidRPr="009D1DED">
        <w:t>заместитель директора муниципального бюджетного учреждения дополнительного образования «Детская школа искусств» г. Сысерть, номер телефона 8(34374)7-9</w:t>
      </w:r>
      <w:r w:rsidR="003201C2" w:rsidRPr="009D1DED">
        <w:t>2</w:t>
      </w:r>
      <w:r w:rsidRPr="009D1DED">
        <w:t>-93</w:t>
      </w:r>
      <w:r w:rsidR="003201C2" w:rsidRPr="009D1DED">
        <w:t>;</w:t>
      </w:r>
    </w:p>
    <w:p w14:paraId="70A59E9C" w14:textId="76B39F19" w:rsidR="003201C2" w:rsidRPr="009D1DED" w:rsidRDefault="003201C2" w:rsidP="003F1854">
      <w:pPr>
        <w:ind w:firstLine="708"/>
        <w:jc w:val="both"/>
      </w:pPr>
      <w:r w:rsidRPr="009D1DED">
        <w:t>Петерс Ксения Павловна - методист муниципального бюджетного учреждения дополнительного образования «Детская школа искусств» г. Сысерть, номер телефона 8(34374)7-92-93.</w:t>
      </w:r>
    </w:p>
    <w:p w14:paraId="254A2410" w14:textId="0577DAA7" w:rsidR="00056915" w:rsidRPr="009D1DED" w:rsidRDefault="00056915" w:rsidP="003F1854">
      <w:pPr>
        <w:jc w:val="both"/>
        <w:rPr>
          <w:lang w:eastAsia="zh-CN"/>
        </w:rPr>
      </w:pPr>
    </w:p>
    <w:sectPr w:rsidR="00056915" w:rsidRPr="009D1D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A2D"/>
    <w:multiLevelType w:val="hybridMultilevel"/>
    <w:tmpl w:val="C26C2A0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13C653DB"/>
    <w:multiLevelType w:val="hybridMultilevel"/>
    <w:tmpl w:val="7CC4E93E"/>
    <w:lvl w:ilvl="0" w:tplc="29B6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25B6"/>
    <w:multiLevelType w:val="hybridMultilevel"/>
    <w:tmpl w:val="C8026932"/>
    <w:lvl w:ilvl="0" w:tplc="29B6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7839"/>
    <w:multiLevelType w:val="hybridMultilevel"/>
    <w:tmpl w:val="EEC4701E"/>
    <w:lvl w:ilvl="0" w:tplc="29B69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07DFE"/>
    <w:multiLevelType w:val="hybridMultilevel"/>
    <w:tmpl w:val="7E6E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3E09"/>
    <w:multiLevelType w:val="hybridMultilevel"/>
    <w:tmpl w:val="75329B36"/>
    <w:lvl w:ilvl="0" w:tplc="5C5A51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32610">
    <w:abstractNumId w:val="4"/>
  </w:num>
  <w:num w:numId="2" w16cid:durableId="274600505">
    <w:abstractNumId w:val="0"/>
  </w:num>
  <w:num w:numId="3" w16cid:durableId="2065367555">
    <w:abstractNumId w:val="5"/>
  </w:num>
  <w:num w:numId="4" w16cid:durableId="93019301">
    <w:abstractNumId w:val="2"/>
  </w:num>
  <w:num w:numId="5" w16cid:durableId="168058905">
    <w:abstractNumId w:val="1"/>
  </w:num>
  <w:num w:numId="6" w16cid:durableId="190830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1B1"/>
    <w:rsid w:val="0002233D"/>
    <w:rsid w:val="00056915"/>
    <w:rsid w:val="000B4BD8"/>
    <w:rsid w:val="000C0DA1"/>
    <w:rsid w:val="001E11DD"/>
    <w:rsid w:val="002256C7"/>
    <w:rsid w:val="00291A0B"/>
    <w:rsid w:val="002E46DA"/>
    <w:rsid w:val="003201C2"/>
    <w:rsid w:val="00331C18"/>
    <w:rsid w:val="003F1854"/>
    <w:rsid w:val="003F3A4A"/>
    <w:rsid w:val="004621B1"/>
    <w:rsid w:val="0047232D"/>
    <w:rsid w:val="006934BC"/>
    <w:rsid w:val="006A6255"/>
    <w:rsid w:val="006C0B77"/>
    <w:rsid w:val="006F0E45"/>
    <w:rsid w:val="007323D4"/>
    <w:rsid w:val="00751258"/>
    <w:rsid w:val="007639F8"/>
    <w:rsid w:val="007A62D2"/>
    <w:rsid w:val="007F0C96"/>
    <w:rsid w:val="008242FF"/>
    <w:rsid w:val="008700B8"/>
    <w:rsid w:val="00870751"/>
    <w:rsid w:val="00897CDE"/>
    <w:rsid w:val="0090640A"/>
    <w:rsid w:val="00922C48"/>
    <w:rsid w:val="009A683F"/>
    <w:rsid w:val="009C43B7"/>
    <w:rsid w:val="009D1DED"/>
    <w:rsid w:val="009E42B4"/>
    <w:rsid w:val="00A3030B"/>
    <w:rsid w:val="00A541B9"/>
    <w:rsid w:val="00AB455D"/>
    <w:rsid w:val="00AB559C"/>
    <w:rsid w:val="00B915B7"/>
    <w:rsid w:val="00C232F6"/>
    <w:rsid w:val="00C40202"/>
    <w:rsid w:val="00C44F52"/>
    <w:rsid w:val="00C90D0D"/>
    <w:rsid w:val="00C94773"/>
    <w:rsid w:val="00CC26B1"/>
    <w:rsid w:val="00CD0B25"/>
    <w:rsid w:val="00D926E4"/>
    <w:rsid w:val="00DA5CD0"/>
    <w:rsid w:val="00DB723E"/>
    <w:rsid w:val="00E00937"/>
    <w:rsid w:val="00E6104B"/>
    <w:rsid w:val="00EA59DF"/>
    <w:rsid w:val="00EE4070"/>
    <w:rsid w:val="00F12C76"/>
    <w:rsid w:val="00FC539C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6A95"/>
  <w15:docId w15:val="{4A7CC36B-6AF1-46B7-A807-9FA1C18B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1B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1B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21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21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21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21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2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1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4621B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621B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621B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4621B1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056915"/>
    <w:pPr>
      <w:spacing w:after="0" w:line="240" w:lineRule="auto"/>
    </w:pPr>
    <w:rPr>
      <w:kern w:val="0"/>
      <w14:ligatures w14:val="none"/>
    </w:rPr>
  </w:style>
  <w:style w:type="character" w:styleId="ae">
    <w:name w:val="Hyperlink"/>
    <w:basedOn w:val="a0"/>
    <w:unhideWhenUsed/>
    <w:rsid w:val="00056915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056915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05691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691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2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3271f884227c09bb3b49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 Захарова</cp:lastModifiedBy>
  <cp:revision>15</cp:revision>
  <dcterms:created xsi:type="dcterms:W3CDTF">2025-12-04T11:07:00Z</dcterms:created>
  <dcterms:modified xsi:type="dcterms:W3CDTF">2026-02-20T10:36:00Z</dcterms:modified>
</cp:coreProperties>
</file>